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62B6" w:rsidRPr="002044D0" w:rsidRDefault="00F777A1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1D73103" wp14:editId="17802206">
            <wp:extent cx="6716110" cy="9506607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7336" cy="9508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4B4B8326" wp14:editId="2AF317DB">
            <wp:extent cx="6477203" cy="9695793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01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44D0" w:rsidRPr="002044D0">
        <w:rPr>
          <w:lang w:val="ru-RU"/>
        </w:rPr>
        <w:br w:type="page"/>
      </w:r>
    </w:p>
    <w:p w:rsidR="0037776D" w:rsidRDefault="0037776D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0"/>
        <w:gridCol w:w="1752"/>
        <w:gridCol w:w="4792"/>
        <w:gridCol w:w="971"/>
      </w:tblGrid>
      <w:tr w:rsidR="0037776D" w:rsidTr="0014159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37776D" w:rsidRDefault="0037776D" w:rsidP="001415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7776D" w:rsidRPr="003C24C4" w:rsidTr="00141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7776D" w:rsidRPr="003C24C4" w:rsidTr="00141593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«Информационные системы и технологии» является теоретическая и практическая подготовка студентов в области информационных систем и технологий, создание у студентов целостного представления о процессах хранения, обработки и передачи информации, а также формирование у будущих выпускников компетенций в области использования современных информационных систем и технологий в профессиональной деятельности.</w:t>
            </w:r>
          </w:p>
        </w:tc>
      </w:tr>
      <w:tr w:rsidR="0037776D" w:rsidTr="00141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7776D" w:rsidRPr="003C24C4" w:rsidTr="00141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изучение методов и средств автоматизированной обработки, </w:t>
            </w:r>
            <w:proofErr w:type="spellStart"/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хране-ния</w:t>
            </w:r>
            <w:proofErr w:type="spellEnd"/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передачи информации;</w:t>
            </w:r>
          </w:p>
        </w:tc>
      </w:tr>
      <w:tr w:rsidR="0037776D" w:rsidRPr="003C24C4" w:rsidTr="00141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студентами методологией изучения современных информационных систем и коммуникационных технологий;</w:t>
            </w:r>
          </w:p>
        </w:tc>
      </w:tr>
      <w:tr w:rsidR="0037776D" w:rsidRPr="003C24C4" w:rsidTr="001415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автоматизированных средств обработки информации в профессиональной деятельности.</w:t>
            </w:r>
          </w:p>
        </w:tc>
      </w:tr>
      <w:tr w:rsidR="0037776D" w:rsidRPr="003C24C4" w:rsidTr="00141593">
        <w:trPr>
          <w:trHeight w:hRule="exact" w:val="277"/>
        </w:trPr>
        <w:tc>
          <w:tcPr>
            <w:tcW w:w="766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</w:tr>
      <w:tr w:rsidR="0037776D" w:rsidRPr="003C24C4" w:rsidTr="00141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7776D" w:rsidTr="0014159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37776D" w:rsidRPr="003C24C4" w:rsidTr="001415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7776D" w:rsidRPr="003C24C4" w:rsidTr="00141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подготовку по дисциплинам:</w:t>
            </w:r>
          </w:p>
        </w:tc>
      </w:tr>
      <w:tr w:rsidR="0037776D" w:rsidTr="00141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</w:p>
        </w:tc>
      </w:tr>
      <w:tr w:rsidR="0037776D" w:rsidTr="001415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  <w:proofErr w:type="spellEnd"/>
          </w:p>
        </w:tc>
      </w:tr>
      <w:tr w:rsidR="0037776D" w:rsidRPr="003C24C4" w:rsidTr="00141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7776D" w:rsidTr="00141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расчетно-экономическая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7776D" w:rsidTr="00141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7776D" w:rsidTr="00141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расчетно-экономическая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7776D" w:rsidTr="001415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</w:tr>
      <w:tr w:rsidR="0037776D" w:rsidTr="001415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7776D" w:rsidTr="00141593">
        <w:trPr>
          <w:trHeight w:hRule="exact" w:val="277"/>
        </w:trPr>
        <w:tc>
          <w:tcPr>
            <w:tcW w:w="766" w:type="dxa"/>
          </w:tcPr>
          <w:p w:rsidR="0037776D" w:rsidRDefault="0037776D" w:rsidP="00141593"/>
        </w:tc>
        <w:tc>
          <w:tcPr>
            <w:tcW w:w="511" w:type="dxa"/>
          </w:tcPr>
          <w:p w:rsidR="0037776D" w:rsidRDefault="0037776D" w:rsidP="00141593"/>
        </w:tc>
        <w:tc>
          <w:tcPr>
            <w:tcW w:w="1560" w:type="dxa"/>
          </w:tcPr>
          <w:p w:rsidR="0037776D" w:rsidRDefault="0037776D" w:rsidP="00141593"/>
        </w:tc>
        <w:tc>
          <w:tcPr>
            <w:tcW w:w="1844" w:type="dxa"/>
          </w:tcPr>
          <w:p w:rsidR="0037776D" w:rsidRDefault="0037776D" w:rsidP="00141593"/>
        </w:tc>
        <w:tc>
          <w:tcPr>
            <w:tcW w:w="5104" w:type="dxa"/>
          </w:tcPr>
          <w:p w:rsidR="0037776D" w:rsidRDefault="0037776D" w:rsidP="00141593"/>
        </w:tc>
        <w:tc>
          <w:tcPr>
            <w:tcW w:w="993" w:type="dxa"/>
          </w:tcPr>
          <w:p w:rsidR="0037776D" w:rsidRDefault="0037776D" w:rsidP="00141593"/>
        </w:tc>
      </w:tr>
      <w:tr w:rsidR="0037776D" w:rsidRPr="003C24C4" w:rsidTr="0014159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7776D" w:rsidRPr="003C24C4" w:rsidTr="0014159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76D" w:rsidRPr="003C24C4" w:rsidTr="0014159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 технической информации, отечественного и зарубежного опыта по информационным системам и технологиям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сбора, анализа научно-технической информации, отечественного и зарубежного опыта по информационным системам и технологиям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методы сбора, анализа научно-технической информации, отечественного и зарубежного опыта по информационным системам и технологиям</w:t>
            </w: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76D" w:rsidRPr="003C24C4" w:rsidTr="0014159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 и поиск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 научно-технической информации, отечественного и зарубежного опыта по информационным системам и технологиям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сбор, анализ научно-технической информации, отечественного и зарубежного опыта по информационным системам и технологиям по образцу не в полной мере</w:t>
            </w: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76D" w:rsidRPr="003C24C4" w:rsidTr="0014159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 и поиска информации в гетерогенной среде, релевантной информации в текстах, релевантных документов на основе онтологий, поисковых роботов, интеллектуальных агентов, анализа научно-технической информации, отечественного и зарубежного опыта по информационным системам и технологиям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научно-технической информации, отечественного и зарубежного опыта по информационным системам и технологиям самостоятельно по образцу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сбора, анализа научно-технической информации, отечественного и зарубежного опыта по интеллектуальным системам и технологиям самостоятельно по образцу не в полной мере</w:t>
            </w:r>
          </w:p>
        </w:tc>
      </w:tr>
    </w:tbl>
    <w:p w:rsidR="0037776D" w:rsidRPr="0052455D" w:rsidRDefault="0037776D" w:rsidP="0037776D">
      <w:pPr>
        <w:rPr>
          <w:sz w:val="0"/>
          <w:szCs w:val="0"/>
          <w:lang w:val="ru-RU"/>
        </w:rPr>
      </w:pPr>
      <w:r w:rsidRPr="0052455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0"/>
        <w:gridCol w:w="3252"/>
        <w:gridCol w:w="4774"/>
        <w:gridCol w:w="978"/>
      </w:tblGrid>
      <w:tr w:rsidR="0037776D" w:rsidTr="0014159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37776D" w:rsidRDefault="0037776D" w:rsidP="001415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7776D" w:rsidRPr="003C24C4" w:rsidTr="00141593">
        <w:trPr>
          <w:trHeight w:hRule="exact" w:val="53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решения аналитических и исследовательских задач с использованием современных технических средств и информационных технологий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техническое и программное обеспечение реализации информационных процессов в аналитической и исследовательской  деятельности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подходы к использованию современных технических средств и информационных технологий для решения аналитических и исследовательских задач</w:t>
            </w: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методологию решения аналитических и исследовательских задач с использованием современных технических средств и информационных технологий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функции современных технических средств и информационных технологий для решения аналитических и исследовательских задач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функции современных технических средств и информационных технологий для решения аналитических и исследовательских задач</w:t>
            </w: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решения аналитических и исследовательских задач с применением современных технических средств и информационных технологий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основных функций современных технических средств и информационных технологий для решения аналитических и исследовательских задач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отдельных функций современных технических средств и информационных технологий для решения аналитических и исследовательских задач</w:t>
            </w:r>
          </w:p>
        </w:tc>
      </w:tr>
      <w:tr w:rsidR="0037776D" w:rsidRPr="003C24C4" w:rsidTr="00141593">
        <w:trPr>
          <w:trHeight w:hRule="exact" w:val="138"/>
        </w:trPr>
        <w:tc>
          <w:tcPr>
            <w:tcW w:w="766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</w:tr>
      <w:tr w:rsidR="0037776D" w:rsidRPr="003C24C4" w:rsidTr="00141593">
        <w:trPr>
          <w:trHeight w:hRule="exact" w:val="75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    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76D" w:rsidRPr="003C24C4" w:rsidTr="0014159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 возможные способы  решения стандартных задач профессиональной деятельности с применением информационно-коммуникационных технологий и учетом основных требований информационной безопасности</w:t>
            </w:r>
          </w:p>
        </w:tc>
      </w:tr>
      <w:tr w:rsidR="0037776D" w:rsidRPr="003C24C4" w:rsidTr="0014159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 особенности  решения стандартных задач профессиональной деятельности с применением информационно-коммуникационных технологий и учетом основных требований информационной безопасности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 решения стандартных задач профессиональной деятельности с применением информационн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коммуникационных технологий и учетом основных требований информационной безопасности</w:t>
            </w: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76D" w:rsidRPr="003C24C4" w:rsidTr="0014159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высокие умения  решения стандартных задач профессиональной деятельности с применением информационно-коммуникационных технологий и учетом основных требований информационной безопасности</w:t>
            </w:r>
          </w:p>
        </w:tc>
      </w:tr>
      <w:tr w:rsidR="0037776D" w:rsidRPr="003C24C4" w:rsidTr="0014159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достаточные умения  решения стандартных задач профессиональной деятельности с применением информационно-коммуникационных технологий и учетом основных требований информационной безопасности</w:t>
            </w:r>
          </w:p>
        </w:tc>
      </w:tr>
      <w:tr w:rsidR="0037776D" w:rsidRPr="003C24C4" w:rsidTr="0014159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умения решения стандартных задач профессиональной деятельности с применением информационно-коммуникационных технологий и учетом основных требований информационной безопасности</w:t>
            </w: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76D" w:rsidRPr="003C24C4" w:rsidTr="0014159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методами, технологиями решения стандартных задач профессиональной деятельности с применением информационно-коммуникационных технологий и учетом основных требований информационной безопасности</w:t>
            </w:r>
          </w:p>
        </w:tc>
      </w:tr>
      <w:tr w:rsidR="0037776D" w:rsidRPr="003C24C4" w:rsidTr="0014159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мере владеет методами, технологиями решения стандартных задач профессиональной деятельности с применением информационно-коммуникационных технологий и учетом основных требований информационной безопасности</w:t>
            </w:r>
          </w:p>
        </w:tc>
      </w:tr>
      <w:tr w:rsidR="0037776D" w:rsidRPr="003C24C4" w:rsidTr="0014159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методами, технологиями решения стандартных задач профессиональной деятельности с применением информационно-коммуникационных технологий и учетом основных требований информационной безопасности</w:t>
            </w:r>
          </w:p>
        </w:tc>
      </w:tr>
      <w:tr w:rsidR="0037776D" w:rsidRPr="003C24C4" w:rsidTr="00141593">
        <w:trPr>
          <w:trHeight w:hRule="exact" w:val="138"/>
        </w:trPr>
        <w:tc>
          <w:tcPr>
            <w:tcW w:w="766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</w:tr>
      <w:tr w:rsidR="0037776D" w:rsidRPr="003C24C4" w:rsidTr="0014159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7776D" w:rsidTr="001415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76D" w:rsidRPr="003C24C4" w:rsidTr="00141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сбора, анализа научно-технической информации, отечественного и зарубежного опыта по информационным системам и технологиям;</w:t>
            </w:r>
          </w:p>
        </w:tc>
      </w:tr>
    </w:tbl>
    <w:p w:rsidR="0037776D" w:rsidRPr="0052455D" w:rsidRDefault="0037776D" w:rsidP="0037776D">
      <w:pPr>
        <w:rPr>
          <w:sz w:val="0"/>
          <w:szCs w:val="0"/>
          <w:lang w:val="ru-RU"/>
        </w:rPr>
      </w:pPr>
      <w:r w:rsidRPr="0052455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0"/>
        <w:gridCol w:w="3229"/>
        <w:gridCol w:w="143"/>
        <w:gridCol w:w="821"/>
        <w:gridCol w:w="696"/>
        <w:gridCol w:w="1115"/>
        <w:gridCol w:w="1250"/>
        <w:gridCol w:w="683"/>
        <w:gridCol w:w="398"/>
        <w:gridCol w:w="980"/>
      </w:tblGrid>
      <w:tr w:rsidR="0037776D" w:rsidTr="0014159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37776D" w:rsidRDefault="0037776D" w:rsidP="00141593"/>
        </w:tc>
        <w:tc>
          <w:tcPr>
            <w:tcW w:w="710" w:type="dxa"/>
          </w:tcPr>
          <w:p w:rsidR="0037776D" w:rsidRDefault="0037776D" w:rsidP="00141593"/>
        </w:tc>
        <w:tc>
          <w:tcPr>
            <w:tcW w:w="1135" w:type="dxa"/>
          </w:tcPr>
          <w:p w:rsidR="0037776D" w:rsidRDefault="0037776D" w:rsidP="00141593"/>
        </w:tc>
        <w:tc>
          <w:tcPr>
            <w:tcW w:w="1277" w:type="dxa"/>
          </w:tcPr>
          <w:p w:rsidR="0037776D" w:rsidRDefault="0037776D" w:rsidP="00141593"/>
        </w:tc>
        <w:tc>
          <w:tcPr>
            <w:tcW w:w="710" w:type="dxa"/>
          </w:tcPr>
          <w:p w:rsidR="0037776D" w:rsidRDefault="0037776D" w:rsidP="00141593"/>
        </w:tc>
        <w:tc>
          <w:tcPr>
            <w:tcW w:w="426" w:type="dxa"/>
          </w:tcPr>
          <w:p w:rsidR="0037776D" w:rsidRDefault="0037776D" w:rsidP="001415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7776D" w:rsidRPr="003C24C4" w:rsidTr="00141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современное техническое и программное обеспечение реализации информационных процессов в аналитической и исследовательской  деятельности;</w:t>
            </w:r>
          </w:p>
        </w:tc>
      </w:tr>
      <w:tr w:rsidR="0037776D" w:rsidRPr="003C24C4" w:rsidTr="00141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современное техническое и программное обеспечение реализации информационных процессов в коммуникативной  деятельности.</w:t>
            </w:r>
          </w:p>
        </w:tc>
      </w:tr>
      <w:tr w:rsidR="0037776D" w:rsidTr="001415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76D" w:rsidRPr="003C24C4" w:rsidTr="00141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сбор, анализ научно-технической информации, отечественного и зарубежного опыта по информационным системам и технологиям по образцу;</w:t>
            </w:r>
          </w:p>
        </w:tc>
      </w:tr>
      <w:tr w:rsidR="0037776D" w:rsidRPr="003C24C4" w:rsidTr="00141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функции современных технических средств и информационных технологий для решения аналитических и исследовательских задач;</w:t>
            </w:r>
          </w:p>
        </w:tc>
      </w:tr>
      <w:tr w:rsidR="0037776D" w:rsidRPr="003C24C4" w:rsidTr="00141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функции современных технических средств и информационных технологий для решения коммуникативных задач.</w:t>
            </w:r>
          </w:p>
        </w:tc>
      </w:tr>
      <w:tr w:rsidR="0037776D" w:rsidTr="0014159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7776D" w:rsidRPr="003C24C4" w:rsidTr="00141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сбора, анализа научно-технической информации, отечественного и зарубежного опыта по информационным системам и технологиям самостоятельно по образцу;</w:t>
            </w:r>
          </w:p>
        </w:tc>
      </w:tr>
      <w:tr w:rsidR="0037776D" w:rsidRPr="003C24C4" w:rsidTr="00141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основных функций современных технических средств и информационных технологий для решения аналитических и исследовательских задач;</w:t>
            </w:r>
          </w:p>
        </w:tc>
      </w:tr>
      <w:tr w:rsidR="0037776D" w:rsidRPr="003C24C4" w:rsidTr="001415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основных функций современных технических средств и информационных технологий для решения коммуникативных задач.</w:t>
            </w:r>
          </w:p>
        </w:tc>
      </w:tr>
      <w:tr w:rsidR="0037776D" w:rsidRPr="003C24C4" w:rsidTr="00141593">
        <w:trPr>
          <w:trHeight w:hRule="exact" w:val="277"/>
        </w:trPr>
        <w:tc>
          <w:tcPr>
            <w:tcW w:w="766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</w:tr>
      <w:tr w:rsidR="0037776D" w:rsidRPr="003C24C4" w:rsidTr="0014159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7776D" w:rsidTr="0014159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7776D" w:rsidTr="0014159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</w:tr>
      <w:tr w:rsidR="0037776D" w:rsidTr="001415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информационные процессы. Этапы развития информационных технологий /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Л2.5 Л3.2</w:t>
            </w:r>
          </w:p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</w:tr>
      <w:tr w:rsidR="0037776D" w:rsidTr="0014159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информационных технологий. Технологии обработки деловой информации и электронного документооборота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Л2.5 Л3.2 Л3.3</w:t>
            </w:r>
          </w:p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</w:tr>
      <w:tr w:rsidR="0037776D" w:rsidTr="0014159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информационных технологий. Технологии обработки деловой информации и электронного документооборота /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Л2.4 Л3.1 Л3.2 Л3.3</w:t>
            </w:r>
          </w:p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</w:tr>
      <w:tr w:rsidR="0037776D" w:rsidTr="001415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обработки деловой информации /</w:t>
            </w:r>
            <w:proofErr w:type="spellStart"/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Л2.2 Л3.1</w:t>
            </w:r>
          </w:p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</w:tr>
      <w:tr w:rsidR="0037776D" w:rsidTr="0014159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Технологии защиты информации /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Л2.4 Л2.5 Л3.4</w:t>
            </w:r>
          </w:p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</w:tr>
      <w:tr w:rsidR="0037776D" w:rsidTr="0014159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</w:tr>
      <w:tr w:rsidR="0037776D" w:rsidTr="0014159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классификация информационных систем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 Л2.3 Л2.4 Л3.3</w:t>
            </w:r>
          </w:p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</w:tr>
      <w:tr w:rsidR="0037776D" w:rsidTr="0014159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и классификация информационных систем /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 Л2.1 Л2.3 Л2.4 Л3.3</w:t>
            </w:r>
          </w:p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</w:tr>
      <w:tr w:rsidR="0037776D" w:rsidTr="001415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Л2.5 Л3.2</w:t>
            </w:r>
          </w:p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</w:tr>
      <w:tr w:rsidR="0037776D" w:rsidTr="001415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базы знаний. Экспертные системы /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 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Л2.5 Л3.2</w:t>
            </w:r>
          </w:p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</w:tr>
      <w:tr w:rsidR="0037776D" w:rsidTr="0014159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Корпоративные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Л2.4 Л3.3</w:t>
            </w:r>
          </w:p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</w:tr>
      <w:tr w:rsidR="0037776D" w:rsidTr="0014159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</w:tr>
    </w:tbl>
    <w:p w:rsidR="0037776D" w:rsidRDefault="0037776D" w:rsidP="0037776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1908"/>
        <w:gridCol w:w="1925"/>
        <w:gridCol w:w="3178"/>
        <w:gridCol w:w="1590"/>
        <w:gridCol w:w="971"/>
      </w:tblGrid>
      <w:tr w:rsidR="0037776D" w:rsidTr="0014159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37776D" w:rsidRDefault="0037776D" w:rsidP="00141593"/>
        </w:tc>
        <w:tc>
          <w:tcPr>
            <w:tcW w:w="1702" w:type="dxa"/>
          </w:tcPr>
          <w:p w:rsidR="0037776D" w:rsidRDefault="0037776D" w:rsidP="001415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7776D" w:rsidTr="00141593">
        <w:trPr>
          <w:trHeight w:hRule="exact" w:val="277"/>
        </w:trPr>
        <w:tc>
          <w:tcPr>
            <w:tcW w:w="710" w:type="dxa"/>
          </w:tcPr>
          <w:p w:rsidR="0037776D" w:rsidRDefault="0037776D" w:rsidP="00141593"/>
        </w:tc>
        <w:tc>
          <w:tcPr>
            <w:tcW w:w="1986" w:type="dxa"/>
          </w:tcPr>
          <w:p w:rsidR="0037776D" w:rsidRDefault="0037776D" w:rsidP="00141593"/>
        </w:tc>
        <w:tc>
          <w:tcPr>
            <w:tcW w:w="1986" w:type="dxa"/>
          </w:tcPr>
          <w:p w:rsidR="0037776D" w:rsidRDefault="0037776D" w:rsidP="00141593"/>
        </w:tc>
        <w:tc>
          <w:tcPr>
            <w:tcW w:w="3403" w:type="dxa"/>
          </w:tcPr>
          <w:p w:rsidR="0037776D" w:rsidRDefault="0037776D" w:rsidP="00141593"/>
        </w:tc>
        <w:tc>
          <w:tcPr>
            <w:tcW w:w="1702" w:type="dxa"/>
          </w:tcPr>
          <w:p w:rsidR="0037776D" w:rsidRDefault="0037776D" w:rsidP="00141593"/>
        </w:tc>
        <w:tc>
          <w:tcPr>
            <w:tcW w:w="993" w:type="dxa"/>
          </w:tcPr>
          <w:p w:rsidR="0037776D" w:rsidRDefault="0037776D" w:rsidP="00141593"/>
        </w:tc>
      </w:tr>
      <w:tr w:rsidR="0037776D" w:rsidTr="00141593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7776D" w:rsidTr="00141593">
        <w:trPr>
          <w:trHeight w:hRule="exact" w:val="750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Понятия «информация», «информационные технологии», «информационная система».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Базовые процессы обработки информации.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Классификация информационных технологий по типу предметной области.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информационных технологий по типу пользовательского интерфейса и способу построения сети.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Компьютерные технологии обработки деловой информации: офисные программы обработки текстовой информации.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Компьютерные технологии обработки деловой информации: электронные таблицы.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Компьютерные технологии обработки деловой информации: офисные программы организации деятельности работников.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Технологии электронного документооборота: основные функции.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Классификация компьютерных сетей по территориальному расположению.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Классификация компьютерных сетей по топологии.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Способы организации информации в компьютерной сети. Протоколы обмена.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Сущность и виды информационных систем.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Теории самоорганизации систем.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Эволюция  и тенденции развития информационных систем.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Классификация информационных систем по степени автоматизации и сфере применения.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Классификация информационных систем по функциональному признаку и уровням управления.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Структура информационной системы.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Жизненный цикл информационной системы.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Структурный, процессный и объектно-ориентированный подходы к проектированию информационных систем.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Информационные системы решения управленческих задач: стратегический и управленческий уровни.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Информационные системы решения управленческих задач: уровень знаний и эксплуатационный уровень.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Корпоративные информационные системы: понятие и история возникновения, примеры.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Корпоративные информационные системы: современные концепции, примеры.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Экспертные системы: определение, компоненты, достоинства, сложности создания.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Экспертные системы: классификация.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Стадии разработки экспертных систем, коллектив разработчиков.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контрольной работы: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 выполняется по вариантам и включает ответы на два теоретических вопроса по темам двух основных разделов курса:</w:t>
            </w:r>
          </w:p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•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7776D" w:rsidRPr="003C24C4" w:rsidTr="00141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Фонды оценочных средств 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Приложении 1</w:t>
            </w: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7776D" w:rsidRPr="003C24C4" w:rsidTr="00141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задания, контрольная работа, тесты</w:t>
            </w:r>
          </w:p>
        </w:tc>
      </w:tr>
      <w:tr w:rsidR="0037776D" w:rsidRPr="003C24C4" w:rsidTr="00141593">
        <w:trPr>
          <w:trHeight w:hRule="exact" w:val="277"/>
        </w:trPr>
        <w:tc>
          <w:tcPr>
            <w:tcW w:w="710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</w:tr>
      <w:tr w:rsidR="0037776D" w:rsidRPr="003C24C4" w:rsidTr="00141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7776D" w:rsidTr="0014159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7776D" w:rsidTr="001415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37776D" w:rsidTr="001415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Макарова Н.В., Волков В.Б.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университет.политехн.образованию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7776D" w:rsidTr="0014159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Акулов О.А., Медведев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Базовый курс: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вузов,бакалавров,магистров,обуч-ся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напр."Информатика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выч.техника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допущено УМО по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универ.политех.образованию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2013</w:t>
            </w:r>
          </w:p>
        </w:tc>
      </w:tr>
      <w:tr w:rsidR="0037776D" w:rsidTr="001415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Базовый курс: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втузов: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7776D" w:rsidTr="0014159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7776D" w:rsidTr="001415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и технологии управления: Электронный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2011</w:t>
            </w:r>
          </w:p>
        </w:tc>
      </w:tr>
    </w:tbl>
    <w:p w:rsidR="0037776D" w:rsidRDefault="0037776D" w:rsidP="0037776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8"/>
        <w:gridCol w:w="58"/>
        <w:gridCol w:w="1874"/>
        <w:gridCol w:w="1894"/>
        <w:gridCol w:w="3150"/>
        <w:gridCol w:w="1607"/>
        <w:gridCol w:w="973"/>
      </w:tblGrid>
      <w:tr w:rsidR="0037776D" w:rsidTr="0014159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37776D" w:rsidRDefault="0037776D" w:rsidP="00141593"/>
        </w:tc>
        <w:tc>
          <w:tcPr>
            <w:tcW w:w="1702" w:type="dxa"/>
          </w:tcPr>
          <w:p w:rsidR="0037776D" w:rsidRDefault="0037776D" w:rsidP="001415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7776D" w:rsidTr="0014159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7776D" w:rsidTr="001415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Ясенев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и технологии в экономике: Электронный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ЮНИТИ-ДАНА, 2011</w:t>
            </w:r>
          </w:p>
        </w:tc>
      </w:tr>
      <w:tr w:rsidR="0037776D" w:rsidTr="001415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и технологии в экономике и управлении: Электронный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37776D" w:rsidTr="001415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В.В.Трофимова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и технологии в экономике и управлении: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37776D" w:rsidTr="001415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М.В. Гаврилов, В.А. Климов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 и информационные технологии: Учебник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7776D" w:rsidTr="0014159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7776D" w:rsidTr="001415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Расширение возможностей текстового процессора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2007: Учеб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37776D" w:rsidRPr="003C24C4" w:rsidTr="0014159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37776D" w:rsidRPr="003C24C4" w:rsidTr="0014159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Круподерова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Е.П., Суханова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Методические указания к лабораторным работам по дисциплине "Интерне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т-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технологии" для студентов специальности "Информационные системы и технологии" : Методические рекомендации к лабораторным работам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Изд-во ВГИПУ, 2011</w:t>
            </w:r>
          </w:p>
        </w:tc>
      </w:tr>
      <w:tr w:rsidR="0037776D" w:rsidRPr="003C24C4" w:rsidTr="0014159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7776D" w:rsidRPr="003C24C4" w:rsidTr="0014159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Мининского университета: ЭУМК «Информационные системы и технологии * 38.03.01 Экономика * Очная форма обучения», в том числе, тесты, сгенерированные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37776D" w:rsidRPr="003C24C4" w:rsidTr="0014159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Информационные системы и технологии управления : учебник / под ред. Г.А. Титоренко. - 3-е изд.,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2015. - 591 с. : ил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табл., схемы - (Золотой фонд российских учебников).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978-5-238- 01766-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7776D" w:rsidRPr="003C24C4" w:rsidTr="0014159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Мининского университета</w:t>
            </w:r>
          </w:p>
        </w:tc>
      </w:tr>
      <w:tr w:rsidR="0037776D" w:rsidRPr="003C24C4" w:rsidTr="003C24C4">
        <w:trPr>
          <w:trHeight w:hRule="exact" w:val="63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24C4" w:rsidRPr="00C677A3" w:rsidRDefault="003C24C4" w:rsidP="003C24C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</w:pP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 xml:space="preserve">1. Текстовый процессор 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</w:rPr>
              <w:t>Microsoft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 xml:space="preserve"> 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</w:rPr>
              <w:t>Word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>.</w:t>
            </w:r>
          </w:p>
          <w:p w:rsidR="003C24C4" w:rsidRPr="00C677A3" w:rsidRDefault="003C24C4" w:rsidP="003C24C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</w:pP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 xml:space="preserve">2. Электронные таблицы 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</w:rPr>
              <w:t>Microsoft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 xml:space="preserve"> 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</w:rPr>
              <w:t>Excel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 xml:space="preserve"> </w:t>
            </w:r>
          </w:p>
          <w:p w:rsidR="003C24C4" w:rsidRPr="00C677A3" w:rsidRDefault="003C24C4" w:rsidP="003C24C4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</w:pP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 xml:space="preserve">3. Программа для составления презентации 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</w:rPr>
              <w:t>Microsoft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 xml:space="preserve"> 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</w:rPr>
              <w:t>Power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  <w:lang w:val="ru-RU"/>
              </w:rPr>
              <w:t xml:space="preserve"> </w:t>
            </w:r>
            <w:r w:rsidRPr="00C677A3">
              <w:rPr>
                <w:rFonts w:ascii="Times New Roman" w:hAnsi="Times New Roman" w:cs="Times New Roman"/>
                <w:bCs/>
                <w:sz w:val="19"/>
                <w:szCs w:val="19"/>
              </w:rPr>
              <w:t>Point</w:t>
            </w:r>
          </w:p>
          <w:p w:rsidR="0037776D" w:rsidRPr="003C24C4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37776D" w:rsidTr="0014159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7776D" w:rsidRPr="003C24C4" w:rsidTr="0014159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7776D" w:rsidRPr="003C24C4" w:rsidTr="0014159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37776D" w:rsidRPr="003C24C4" w:rsidTr="0014159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7776D" w:rsidRPr="003C24C4" w:rsidTr="0014159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37776D" w:rsidRPr="003C24C4" w:rsidTr="0014159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37776D" w:rsidRPr="003C24C4" w:rsidTr="00141593">
        <w:trPr>
          <w:trHeight w:hRule="exact" w:val="277"/>
        </w:trPr>
        <w:tc>
          <w:tcPr>
            <w:tcW w:w="710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</w:tr>
      <w:tr w:rsidR="0037776D" w:rsidRPr="003C24C4" w:rsidTr="0014159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7776D" w:rsidRPr="003C24C4" w:rsidTr="00141593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Default="0037776D" w:rsidP="001415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класса с современной, постоянно обновляемой технической и программной базой,  обеспечивающего  каждого студента отдельным рабочим местом – комплект базовых устройств персонального компьютера.</w:t>
            </w:r>
          </w:p>
        </w:tc>
      </w:tr>
      <w:tr w:rsidR="0037776D" w:rsidRPr="003C24C4" w:rsidTr="00141593">
        <w:trPr>
          <w:trHeight w:hRule="exact" w:val="277"/>
        </w:trPr>
        <w:tc>
          <w:tcPr>
            <w:tcW w:w="710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7776D" w:rsidRPr="0052455D" w:rsidRDefault="0037776D" w:rsidP="00141593">
            <w:pPr>
              <w:rPr>
                <w:lang w:val="ru-RU"/>
              </w:rPr>
            </w:pPr>
          </w:p>
        </w:tc>
      </w:tr>
      <w:tr w:rsidR="0037776D" w:rsidRPr="003C24C4" w:rsidTr="0014159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245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7776D" w:rsidRPr="003C24C4" w:rsidTr="00141593">
        <w:trPr>
          <w:trHeight w:hRule="exact" w:val="311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</w:t>
            </w:r>
          </w:p>
          <w:p w:rsidR="0037776D" w:rsidRPr="0037776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2010. 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Работа в текстовом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Работа в табличном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2010: учебное пособие. Н. Новгород: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университет, 2016. </w:t>
            </w:r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135 с.</w:t>
            </w:r>
          </w:p>
          <w:p w:rsidR="0037776D" w:rsidRPr="0037776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2010. </w:t>
            </w:r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Часть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приложении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2010. </w:t>
            </w:r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приложении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2010:      </w:t>
            </w:r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  <w:r w:rsidRPr="003C24C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Н. Новгород: </w:t>
            </w:r>
            <w:proofErr w:type="spellStart"/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университет, 2016. 126 с.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Суханова Н.Т. Информатика. Часть 1: Учебное пособие.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университет, 2014. 171 с.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7776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Суханова Н.Т. Информатика. Часть 2: Учебное пособие.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университет, 2014. 124 с.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оценке качества подготовки студентов;</w:t>
            </w:r>
          </w:p>
          <w:p w:rsidR="0037776D" w:rsidRPr="0052455D" w:rsidRDefault="0037776D" w:rsidP="0014159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45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оценке качества подготовки студентов.</w:t>
            </w:r>
          </w:p>
        </w:tc>
      </w:tr>
    </w:tbl>
    <w:p w:rsidR="003C24C4" w:rsidRDefault="003C24C4" w:rsidP="0037776D">
      <w:pPr>
        <w:rPr>
          <w:lang w:val="ru-RU"/>
        </w:rPr>
      </w:pPr>
    </w:p>
    <w:p w:rsidR="0037776D" w:rsidRPr="0052455D" w:rsidRDefault="003C24C4" w:rsidP="00A73B1A">
      <w:pPr>
        <w:spacing w:after="0" w:line="240" w:lineRule="auto"/>
        <w:jc w:val="center"/>
        <w:rPr>
          <w:lang w:val="ru-RU"/>
        </w:rPr>
      </w:pPr>
      <w:r>
        <w:rPr>
          <w:lang w:val="ru-RU"/>
        </w:rPr>
        <w:br w:type="page"/>
      </w:r>
      <w:r w:rsidR="00A73B1A">
        <w:rPr>
          <w:noProof/>
          <w:lang w:val="ru-RU" w:eastAsia="ru-RU"/>
        </w:rPr>
        <w:lastRenderedPageBreak/>
        <w:drawing>
          <wp:inline distT="0" distB="0" distL="0" distR="0">
            <wp:extent cx="6480810" cy="9133995"/>
            <wp:effectExtent l="0" t="0" r="0" b="0"/>
            <wp:docPr id="1" name="Рисунок 1" descr="C:\Users\123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23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3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862B6" w:rsidRPr="0037776D" w:rsidRDefault="006862B6">
      <w:pPr>
        <w:rPr>
          <w:sz w:val="0"/>
          <w:szCs w:val="0"/>
          <w:lang w:val="ru-RU"/>
        </w:rPr>
      </w:pPr>
    </w:p>
    <w:sectPr w:rsidR="006862B6" w:rsidRPr="0037776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8461C"/>
    <w:rsid w:val="001F0BC7"/>
    <w:rsid w:val="002044D0"/>
    <w:rsid w:val="002601A8"/>
    <w:rsid w:val="0037776D"/>
    <w:rsid w:val="003C24C4"/>
    <w:rsid w:val="003E14A7"/>
    <w:rsid w:val="006862B6"/>
    <w:rsid w:val="006D21FE"/>
    <w:rsid w:val="00A73B1A"/>
    <w:rsid w:val="00B06465"/>
    <w:rsid w:val="00D31453"/>
    <w:rsid w:val="00E05C08"/>
    <w:rsid w:val="00E209E2"/>
    <w:rsid w:val="00F777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D21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D21FE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a"/>
    <w:uiPriority w:val="1"/>
    <w:qFormat/>
    <w:rsid w:val="003C24C4"/>
    <w:pPr>
      <w:widowControl w:val="0"/>
      <w:spacing w:after="0" w:line="240" w:lineRule="auto"/>
    </w:pPr>
    <w:rPr>
      <w:rFonts w:ascii="Times New Roman" w:eastAsia="Times New Roman" w:hAnsi="Times New Roman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8</Pages>
  <Words>2037</Words>
  <Characters>15782</Characters>
  <Application>Microsoft Office Word</Application>
  <DocSecurity>0</DocSecurity>
  <Lines>131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3ЭЗС(ФС)-16_plx_Информационные системы и технологии</vt:lpstr>
      <vt:lpstr>Лист1</vt:lpstr>
    </vt:vector>
  </TitlesOfParts>
  <Company/>
  <LinksUpToDate>false</LinksUpToDate>
  <CharactersWithSpaces>17784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3ЭЗС(ФС)-16_plx_Информационные системы и технологии</dc:title>
  <dc:creator>FastReport.NET</dc:creator>
  <cp:lastModifiedBy>123</cp:lastModifiedBy>
  <cp:revision>11</cp:revision>
  <cp:lastPrinted>2019-03-02T08:43:00Z</cp:lastPrinted>
  <dcterms:created xsi:type="dcterms:W3CDTF">2019-03-02T08:30:00Z</dcterms:created>
  <dcterms:modified xsi:type="dcterms:W3CDTF">2019-08-29T08:15:00Z</dcterms:modified>
</cp:coreProperties>
</file>